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sz w:val="26"/>
          <w:szCs w:val="26"/>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2219325</wp:posOffset>
            </wp:positionH>
            <wp:positionV relativeFrom="paragraph">
              <wp:posOffset>114300</wp:posOffset>
            </wp:positionV>
            <wp:extent cx="1952625" cy="1566863"/>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52625" cy="1566863"/>
                    </a:xfrm>
                    <a:prstGeom prst="rect"/>
                    <a:ln/>
                  </pic:spPr>
                </pic:pic>
              </a:graphicData>
            </a:graphic>
          </wp:anchor>
        </w:drawing>
      </w:r>
    </w:p>
    <w:p w:rsidR="00000000" w:rsidDel="00000000" w:rsidP="00000000" w:rsidRDefault="00000000" w:rsidRPr="00000000" w14:paraId="00000002">
      <w:pP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3">
      <w:pP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4">
      <w:pP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5">
      <w:pP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6">
      <w:pP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7">
      <w:pP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8">
      <w:pP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9">
      <w:pP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A">
      <w:pPr>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Request for Support of the Performing Arts:  </w:t>
      </w:r>
    </w:p>
    <w:p w:rsidR="00000000" w:rsidDel="00000000" w:rsidP="00000000" w:rsidRDefault="00000000" w:rsidRPr="00000000" w14:paraId="0000000B">
      <w:pPr>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Carlsbad Community Concert Association - CCCA </w:t>
      </w:r>
    </w:p>
    <w:p w:rsidR="00000000" w:rsidDel="00000000" w:rsidP="00000000" w:rsidRDefault="00000000" w:rsidRPr="00000000" w14:paraId="0000000C">
      <w:pP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2024 Concert Season</w:t>
      </w:r>
    </w:p>
    <w:p w:rsidR="00000000" w:rsidDel="00000000" w:rsidP="00000000" w:rsidRDefault="00000000" w:rsidRPr="00000000" w14:paraId="0000000D">
      <w:pPr>
        <w:rPr>
          <w:rFonts w:ascii="Georgia" w:cs="Georgia" w:eastAsia="Georgia" w:hAnsi="Georgia"/>
          <w:b w:val="1"/>
          <w:sz w:val="26"/>
          <w:szCs w:val="26"/>
        </w:rPr>
      </w:pPr>
      <w:r w:rsidDel="00000000" w:rsidR="00000000" w:rsidRPr="00000000">
        <w:rPr>
          <w:rtl w:val="0"/>
        </w:rPr>
      </w:r>
    </w:p>
    <w:p w:rsidR="00000000" w:rsidDel="00000000" w:rsidP="00000000" w:rsidRDefault="00000000" w:rsidRPr="00000000" w14:paraId="0000000E">
      <w:pPr>
        <w:rPr>
          <w:rFonts w:ascii="Georgia" w:cs="Georgia" w:eastAsia="Georgia" w:hAnsi="Georgia"/>
        </w:rPr>
      </w:pPr>
      <w:r w:rsidDel="00000000" w:rsidR="00000000" w:rsidRPr="00000000">
        <w:rPr>
          <w:rFonts w:ascii="Georgia" w:cs="Georgia" w:eastAsia="Georgia" w:hAnsi="Georgia"/>
          <w:rtl w:val="0"/>
        </w:rPr>
        <w:t xml:space="preserve">The CCCA has brought musical performance to Carlsbad for over 80 years.  Our mission is to enrich the quality of life in the Cavern City through world-class performances of many genres- from classical and jazz, to folk and fusion.  </w:t>
      </w:r>
    </w:p>
    <w:p w:rsidR="00000000" w:rsidDel="00000000" w:rsidP="00000000" w:rsidRDefault="00000000" w:rsidRPr="00000000" w14:paraId="0000000F">
      <w:pPr>
        <w:rPr>
          <w:rFonts w:ascii="Georgia" w:cs="Georgia" w:eastAsia="Georgia" w:hAnsi="Georgia"/>
        </w:rPr>
      </w:pPr>
      <w:r w:rsidDel="00000000" w:rsidR="00000000" w:rsidRPr="00000000">
        <w:rPr>
          <w:rtl w:val="0"/>
        </w:rPr>
      </w:r>
    </w:p>
    <w:p w:rsidR="00000000" w:rsidDel="00000000" w:rsidP="00000000" w:rsidRDefault="00000000" w:rsidRPr="00000000" w14:paraId="00000010">
      <w:pPr>
        <w:rPr>
          <w:rFonts w:ascii="Georgia" w:cs="Georgia" w:eastAsia="Georgia" w:hAnsi="Georgia"/>
        </w:rPr>
      </w:pPr>
      <w:r w:rsidDel="00000000" w:rsidR="00000000" w:rsidRPr="00000000">
        <w:rPr>
          <w:rFonts w:ascii="Georgia" w:cs="Georgia" w:eastAsia="Georgia" w:hAnsi="Georgia"/>
          <w:rtl w:val="0"/>
        </w:rPr>
        <w:t xml:space="preserve">Individual Membership to the 2024 season will support some of our endeavors, but not all.  We invite you to support the CCCA as we broaden access to Arts and Culture in Carlsbad.</w:t>
      </w:r>
    </w:p>
    <w:p w:rsidR="00000000" w:rsidDel="00000000" w:rsidP="00000000" w:rsidRDefault="00000000" w:rsidRPr="00000000" w14:paraId="00000011">
      <w:pPr>
        <w:rPr>
          <w:rFonts w:ascii="Georgia" w:cs="Georgia" w:eastAsia="Georgia" w:hAnsi="Georgia"/>
          <w:b w:val="1"/>
        </w:rPr>
      </w:pPr>
      <w:r w:rsidDel="00000000" w:rsidR="00000000" w:rsidRPr="00000000">
        <w:rPr>
          <w:rtl w:val="0"/>
        </w:rPr>
      </w:r>
    </w:p>
    <w:p w:rsidR="00000000" w:rsidDel="00000000" w:rsidP="00000000" w:rsidRDefault="00000000" w:rsidRPr="00000000" w14:paraId="00000012">
      <w:pPr>
        <w:rPr>
          <w:rFonts w:ascii="Georgia" w:cs="Georgia" w:eastAsia="Georgia" w:hAnsi="Georgia"/>
        </w:rPr>
      </w:pPr>
      <w:r w:rsidDel="00000000" w:rsidR="00000000" w:rsidRPr="00000000">
        <w:rPr>
          <w:rFonts w:ascii="Georgia" w:cs="Georgia" w:eastAsia="Georgia" w:hAnsi="Georgia"/>
          <w:rtl w:val="0"/>
        </w:rPr>
        <w:t xml:space="preserve">Invitation to participate as a </w:t>
      </w:r>
      <w:r w:rsidDel="00000000" w:rsidR="00000000" w:rsidRPr="00000000">
        <w:rPr>
          <w:rFonts w:ascii="Georgia" w:cs="Georgia" w:eastAsia="Georgia" w:hAnsi="Georgia"/>
          <w:b w:val="1"/>
          <w:rtl w:val="0"/>
        </w:rPr>
        <w:t xml:space="preserve">Major Donor -</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b w:val="1"/>
          <w:rtl w:val="0"/>
        </w:rPr>
        <w:t xml:space="preserve">$10,000 </w:t>
      </w:r>
      <w:r w:rsidDel="00000000" w:rsidR="00000000" w:rsidRPr="00000000">
        <w:rPr>
          <w:rtl w:val="0"/>
        </w:rPr>
      </w:r>
    </w:p>
    <w:p w:rsidR="00000000" w:rsidDel="00000000" w:rsidP="00000000" w:rsidRDefault="00000000" w:rsidRPr="00000000" w14:paraId="00000013">
      <w:pPr>
        <w:numPr>
          <w:ilvl w:val="0"/>
          <w:numId w:val="2"/>
        </w:numPr>
        <w:ind w:left="1440" w:hanging="360"/>
        <w:rPr>
          <w:rFonts w:ascii="Georgia" w:cs="Georgia" w:eastAsia="Georgia" w:hAnsi="Georgia"/>
          <w:u w:val="none"/>
        </w:rPr>
      </w:pPr>
      <w:r w:rsidDel="00000000" w:rsidR="00000000" w:rsidRPr="00000000">
        <w:rPr>
          <w:rFonts w:ascii="Georgia" w:cs="Georgia" w:eastAsia="Georgia" w:hAnsi="Georgia"/>
          <w:rtl w:val="0"/>
        </w:rPr>
        <w:t xml:space="preserve">A</w:t>
      </w:r>
      <w:r w:rsidDel="00000000" w:rsidR="00000000" w:rsidRPr="00000000">
        <w:rPr>
          <w:rFonts w:ascii="Georgia" w:cs="Georgia" w:eastAsia="Georgia" w:hAnsi="Georgia"/>
          <w:rtl w:val="0"/>
        </w:rPr>
        <w:t xml:space="preserve">ll employees receive season Membership for two adults; all additional guests enter at half price;</w:t>
      </w:r>
    </w:p>
    <w:p w:rsidR="00000000" w:rsidDel="00000000" w:rsidP="00000000" w:rsidRDefault="00000000" w:rsidRPr="00000000" w14:paraId="00000014">
      <w:pPr>
        <w:numPr>
          <w:ilvl w:val="0"/>
          <w:numId w:val="2"/>
        </w:numPr>
        <w:ind w:left="1440" w:hanging="360"/>
        <w:rPr>
          <w:rFonts w:ascii="Georgia" w:cs="Georgia" w:eastAsia="Georgia" w:hAnsi="Georgia"/>
          <w:u w:val="none"/>
        </w:rPr>
      </w:pPr>
      <w:r w:rsidDel="00000000" w:rsidR="00000000" w:rsidRPr="00000000">
        <w:rPr>
          <w:rFonts w:ascii="Georgia" w:cs="Georgia" w:eastAsia="Georgia" w:hAnsi="Georgia"/>
          <w:rtl w:val="0"/>
        </w:rPr>
        <w:t xml:space="preserve">Children under 18 enter free of charge;</w:t>
      </w:r>
    </w:p>
    <w:p w:rsidR="00000000" w:rsidDel="00000000" w:rsidP="00000000" w:rsidRDefault="00000000" w:rsidRPr="00000000" w14:paraId="00000015">
      <w:pPr>
        <w:numPr>
          <w:ilvl w:val="0"/>
          <w:numId w:val="2"/>
        </w:numPr>
        <w:ind w:left="1440" w:hanging="360"/>
        <w:rPr>
          <w:rFonts w:ascii="Georgia" w:cs="Georgia" w:eastAsia="Georgia" w:hAnsi="Georgia"/>
          <w:u w:val="none"/>
        </w:rPr>
      </w:pPr>
      <w:r w:rsidDel="00000000" w:rsidR="00000000" w:rsidRPr="00000000">
        <w:rPr>
          <w:rFonts w:ascii="Georgia" w:cs="Georgia" w:eastAsia="Georgia" w:hAnsi="Georgia"/>
          <w:rtl w:val="0"/>
        </w:rPr>
        <w:t xml:space="preserve">We reserve for Major Donors a dedicated seat on the CCCA Advisory Board to help drive community enrichment in the performing arts;</w:t>
      </w:r>
    </w:p>
    <w:p w:rsidR="00000000" w:rsidDel="00000000" w:rsidP="00000000" w:rsidRDefault="00000000" w:rsidRPr="00000000" w14:paraId="00000016">
      <w:pPr>
        <w:numPr>
          <w:ilvl w:val="0"/>
          <w:numId w:val="2"/>
        </w:numPr>
        <w:ind w:left="1440" w:hanging="360"/>
        <w:rPr>
          <w:rFonts w:ascii="Georgia" w:cs="Georgia" w:eastAsia="Georgia" w:hAnsi="Georgia"/>
          <w:u w:val="none"/>
        </w:rPr>
      </w:pPr>
      <w:r w:rsidDel="00000000" w:rsidR="00000000" w:rsidRPr="00000000">
        <w:rPr>
          <w:rFonts w:ascii="Georgia" w:cs="Georgia" w:eastAsia="Georgia" w:hAnsi="Georgia"/>
          <w:rtl w:val="0"/>
        </w:rPr>
        <w:t xml:space="preserve">Acknowledgement of sponsorship on all advertising and at events.</w:t>
      </w:r>
    </w:p>
    <w:p w:rsidR="00000000" w:rsidDel="00000000" w:rsidP="00000000" w:rsidRDefault="00000000" w:rsidRPr="00000000" w14:paraId="00000017">
      <w:pPr>
        <w:ind w:left="1440" w:firstLine="0"/>
        <w:rPr>
          <w:rFonts w:ascii="Georgia" w:cs="Georgia" w:eastAsia="Georgia" w:hAnsi="Georgia"/>
        </w:rPr>
      </w:pPr>
      <w:r w:rsidDel="00000000" w:rsidR="00000000" w:rsidRPr="00000000">
        <w:rPr>
          <w:rtl w:val="0"/>
        </w:rPr>
      </w:r>
    </w:p>
    <w:p w:rsidR="00000000" w:rsidDel="00000000" w:rsidP="00000000" w:rsidRDefault="00000000" w:rsidRPr="00000000" w14:paraId="00000018">
      <w:pPr>
        <w:rPr>
          <w:rFonts w:ascii="Georgia" w:cs="Georgia" w:eastAsia="Georgia" w:hAnsi="Georgia"/>
        </w:rPr>
      </w:pPr>
      <w:r w:rsidDel="00000000" w:rsidR="00000000" w:rsidRPr="00000000">
        <w:rPr>
          <w:rFonts w:ascii="Georgia" w:cs="Georgia" w:eastAsia="Georgia" w:hAnsi="Georgia"/>
          <w:rtl w:val="0"/>
        </w:rPr>
        <w:t xml:space="preserve">Invitation to participate as a </w:t>
      </w:r>
      <w:r w:rsidDel="00000000" w:rsidR="00000000" w:rsidRPr="00000000">
        <w:rPr>
          <w:rFonts w:ascii="Georgia" w:cs="Georgia" w:eastAsia="Georgia" w:hAnsi="Georgia"/>
          <w:b w:val="1"/>
          <w:rtl w:val="0"/>
        </w:rPr>
        <w:t xml:space="preserve">Sponsor -</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b w:val="1"/>
          <w:rtl w:val="0"/>
        </w:rPr>
        <w:t xml:space="preserve">$5,000 </w:t>
      </w:r>
      <w:r w:rsidDel="00000000" w:rsidR="00000000" w:rsidRPr="00000000">
        <w:rPr>
          <w:rtl w:val="0"/>
        </w:rPr>
      </w:r>
    </w:p>
    <w:p w:rsidR="00000000" w:rsidDel="00000000" w:rsidP="00000000" w:rsidRDefault="00000000" w:rsidRPr="00000000" w14:paraId="00000019">
      <w:pPr>
        <w:numPr>
          <w:ilvl w:val="0"/>
          <w:numId w:val="2"/>
        </w:numPr>
        <w:ind w:left="1440" w:hanging="360"/>
        <w:rPr>
          <w:rFonts w:ascii="Georgia" w:cs="Georgia" w:eastAsia="Georgia" w:hAnsi="Georgia"/>
        </w:rPr>
      </w:pPr>
      <w:r w:rsidDel="00000000" w:rsidR="00000000" w:rsidRPr="00000000">
        <w:rPr>
          <w:rFonts w:ascii="Georgia" w:cs="Georgia" w:eastAsia="Georgia" w:hAnsi="Georgia"/>
          <w:rtl w:val="0"/>
        </w:rPr>
        <w:t xml:space="preserve">50 season Memberships for two adults; all additional guests enter at half price;</w:t>
      </w:r>
    </w:p>
    <w:p w:rsidR="00000000" w:rsidDel="00000000" w:rsidP="00000000" w:rsidRDefault="00000000" w:rsidRPr="00000000" w14:paraId="0000001A">
      <w:pPr>
        <w:numPr>
          <w:ilvl w:val="0"/>
          <w:numId w:val="2"/>
        </w:numPr>
        <w:ind w:left="1440" w:hanging="360"/>
        <w:rPr>
          <w:rFonts w:ascii="Georgia" w:cs="Georgia" w:eastAsia="Georgia" w:hAnsi="Georgia"/>
        </w:rPr>
      </w:pPr>
      <w:r w:rsidDel="00000000" w:rsidR="00000000" w:rsidRPr="00000000">
        <w:rPr>
          <w:rFonts w:ascii="Georgia" w:cs="Georgia" w:eastAsia="Georgia" w:hAnsi="Georgia"/>
          <w:rtl w:val="0"/>
        </w:rPr>
        <w:t xml:space="preserve">Children under 18 enter free of charge;</w:t>
      </w:r>
    </w:p>
    <w:p w:rsidR="00000000" w:rsidDel="00000000" w:rsidP="00000000" w:rsidRDefault="00000000" w:rsidRPr="00000000" w14:paraId="0000001B">
      <w:pPr>
        <w:numPr>
          <w:ilvl w:val="0"/>
          <w:numId w:val="2"/>
        </w:numPr>
        <w:ind w:left="1440" w:hanging="360"/>
        <w:rPr>
          <w:rFonts w:ascii="Georgia" w:cs="Georgia" w:eastAsia="Georgia" w:hAnsi="Georgia"/>
        </w:rPr>
      </w:pPr>
      <w:r w:rsidDel="00000000" w:rsidR="00000000" w:rsidRPr="00000000">
        <w:rPr>
          <w:rFonts w:ascii="Georgia" w:cs="Georgia" w:eastAsia="Georgia" w:hAnsi="Georgia"/>
          <w:rtl w:val="0"/>
        </w:rPr>
        <w:t xml:space="preserve">We reserve for Sponsors a dedicated seat on the CCCA Advisory Board to help drive community enrichment in the performing arts;</w:t>
      </w:r>
    </w:p>
    <w:p w:rsidR="00000000" w:rsidDel="00000000" w:rsidP="00000000" w:rsidRDefault="00000000" w:rsidRPr="00000000" w14:paraId="0000001C">
      <w:pPr>
        <w:numPr>
          <w:ilvl w:val="0"/>
          <w:numId w:val="2"/>
        </w:numPr>
        <w:ind w:left="1440" w:hanging="360"/>
        <w:rPr>
          <w:rFonts w:ascii="Georgia" w:cs="Georgia" w:eastAsia="Georgia" w:hAnsi="Georgia"/>
        </w:rPr>
      </w:pPr>
      <w:r w:rsidDel="00000000" w:rsidR="00000000" w:rsidRPr="00000000">
        <w:rPr>
          <w:rFonts w:ascii="Georgia" w:cs="Georgia" w:eastAsia="Georgia" w:hAnsi="Georgia"/>
          <w:rtl w:val="0"/>
        </w:rPr>
        <w:t xml:space="preserve">Acknowledgement of sponsorship on all advertising and at events.</w:t>
      </w:r>
    </w:p>
    <w:p w:rsidR="00000000" w:rsidDel="00000000" w:rsidP="00000000" w:rsidRDefault="00000000" w:rsidRPr="00000000" w14:paraId="0000001D">
      <w:pPr>
        <w:ind w:left="1440" w:firstLine="0"/>
        <w:rPr>
          <w:rFonts w:ascii="Georgia" w:cs="Georgia" w:eastAsia="Georgia" w:hAnsi="Georgia"/>
        </w:rPr>
      </w:pPr>
      <w:r w:rsidDel="00000000" w:rsidR="00000000" w:rsidRPr="00000000">
        <w:rPr>
          <w:rtl w:val="0"/>
        </w:rPr>
      </w:r>
    </w:p>
    <w:p w:rsidR="00000000" w:rsidDel="00000000" w:rsidP="00000000" w:rsidRDefault="00000000" w:rsidRPr="00000000" w14:paraId="0000001E">
      <w:pPr>
        <w:rPr>
          <w:rFonts w:ascii="Georgia" w:cs="Georgia" w:eastAsia="Georgia" w:hAnsi="Georgia"/>
        </w:rPr>
      </w:pPr>
      <w:r w:rsidDel="00000000" w:rsidR="00000000" w:rsidRPr="00000000">
        <w:rPr>
          <w:rFonts w:ascii="Georgia" w:cs="Georgia" w:eastAsia="Georgia" w:hAnsi="Georgia"/>
          <w:rtl w:val="0"/>
        </w:rPr>
        <w:t xml:space="preserve">Invitation to participate as a </w:t>
      </w:r>
      <w:r w:rsidDel="00000000" w:rsidR="00000000" w:rsidRPr="00000000">
        <w:rPr>
          <w:rFonts w:ascii="Georgia" w:cs="Georgia" w:eastAsia="Georgia" w:hAnsi="Georgia"/>
          <w:b w:val="1"/>
          <w:rtl w:val="0"/>
        </w:rPr>
        <w:t xml:space="preserve">Patron -</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b w:val="1"/>
          <w:rtl w:val="0"/>
        </w:rPr>
        <w:t xml:space="preserve">$1,000 </w:t>
      </w:r>
      <w:r w:rsidDel="00000000" w:rsidR="00000000" w:rsidRPr="00000000">
        <w:rPr>
          <w:rtl w:val="0"/>
        </w:rPr>
      </w:r>
    </w:p>
    <w:p w:rsidR="00000000" w:rsidDel="00000000" w:rsidP="00000000" w:rsidRDefault="00000000" w:rsidRPr="00000000" w14:paraId="0000001F">
      <w:pPr>
        <w:numPr>
          <w:ilvl w:val="0"/>
          <w:numId w:val="2"/>
        </w:numPr>
        <w:ind w:left="1440" w:hanging="360"/>
        <w:rPr>
          <w:rFonts w:ascii="Georgia" w:cs="Georgia" w:eastAsia="Georgia" w:hAnsi="Georgia"/>
        </w:rPr>
      </w:pPr>
      <w:r w:rsidDel="00000000" w:rsidR="00000000" w:rsidRPr="00000000">
        <w:rPr>
          <w:rFonts w:ascii="Georgia" w:cs="Georgia" w:eastAsia="Georgia" w:hAnsi="Georgia"/>
          <w:rtl w:val="0"/>
        </w:rPr>
        <w:t xml:space="preserve">Season Membership for two adults; all additional guests enter at half price;</w:t>
      </w:r>
    </w:p>
    <w:p w:rsidR="00000000" w:rsidDel="00000000" w:rsidP="00000000" w:rsidRDefault="00000000" w:rsidRPr="00000000" w14:paraId="00000020">
      <w:pPr>
        <w:numPr>
          <w:ilvl w:val="0"/>
          <w:numId w:val="2"/>
        </w:numPr>
        <w:ind w:left="1440" w:hanging="360"/>
        <w:rPr>
          <w:rFonts w:ascii="Georgia" w:cs="Georgia" w:eastAsia="Georgia" w:hAnsi="Georgia"/>
        </w:rPr>
      </w:pPr>
      <w:r w:rsidDel="00000000" w:rsidR="00000000" w:rsidRPr="00000000">
        <w:rPr>
          <w:rFonts w:ascii="Georgia" w:cs="Georgia" w:eastAsia="Georgia" w:hAnsi="Georgia"/>
          <w:rtl w:val="0"/>
        </w:rPr>
        <w:t xml:space="preserve">Children under 18 enter free of charge;</w:t>
      </w:r>
    </w:p>
    <w:p w:rsidR="00000000" w:rsidDel="00000000" w:rsidP="00000000" w:rsidRDefault="00000000" w:rsidRPr="00000000" w14:paraId="00000021">
      <w:pPr>
        <w:numPr>
          <w:ilvl w:val="0"/>
          <w:numId w:val="2"/>
        </w:numPr>
        <w:ind w:left="1440" w:hanging="360"/>
        <w:rPr>
          <w:rFonts w:ascii="Georgia" w:cs="Georgia" w:eastAsia="Georgia" w:hAnsi="Georgia"/>
        </w:rPr>
      </w:pPr>
      <w:r w:rsidDel="00000000" w:rsidR="00000000" w:rsidRPr="00000000">
        <w:rPr>
          <w:rFonts w:ascii="Georgia" w:cs="Georgia" w:eastAsia="Georgia" w:hAnsi="Georgia"/>
          <w:rtl w:val="0"/>
        </w:rPr>
        <w:t xml:space="preserve">Acknowledgement of sponsorship on event programs.</w:t>
      </w:r>
    </w:p>
    <w:p w:rsidR="00000000" w:rsidDel="00000000" w:rsidP="00000000" w:rsidRDefault="00000000" w:rsidRPr="00000000" w14:paraId="00000022">
      <w:pPr>
        <w:rPr>
          <w:rFonts w:ascii="Georgia" w:cs="Georgia" w:eastAsia="Georgia" w:hAnsi="Georgia"/>
        </w:rPr>
      </w:pPr>
      <w:r w:rsidDel="00000000" w:rsidR="00000000" w:rsidRPr="00000000">
        <w:rPr>
          <w:rtl w:val="0"/>
        </w:rPr>
      </w:r>
    </w:p>
    <w:p w:rsidR="00000000" w:rsidDel="00000000" w:rsidP="00000000" w:rsidRDefault="00000000" w:rsidRPr="00000000" w14:paraId="00000023">
      <w:pPr>
        <w:rPr>
          <w:rFonts w:ascii="Georgia" w:cs="Georgia" w:eastAsia="Georgia" w:hAnsi="Georgia"/>
        </w:rPr>
      </w:pPr>
      <w:r w:rsidDel="00000000" w:rsidR="00000000" w:rsidRPr="00000000">
        <w:rPr>
          <w:rtl w:val="0"/>
        </w:rPr>
      </w:r>
    </w:p>
    <w:p w:rsidR="00000000" w:rsidDel="00000000" w:rsidP="00000000" w:rsidRDefault="00000000" w:rsidRPr="00000000" w14:paraId="00000024">
      <w:pPr>
        <w:rPr>
          <w:rFonts w:ascii="Georgia" w:cs="Georgia" w:eastAsia="Georgia" w:hAnsi="Georgia"/>
        </w:rPr>
      </w:pPr>
      <w:r w:rsidDel="00000000" w:rsidR="00000000" w:rsidRPr="00000000">
        <w:rPr>
          <w:rtl w:val="0"/>
        </w:rPr>
      </w:r>
    </w:p>
    <w:p w:rsidR="00000000" w:rsidDel="00000000" w:rsidP="00000000" w:rsidRDefault="00000000" w:rsidRPr="00000000" w14:paraId="00000025">
      <w:pPr>
        <w:rPr>
          <w:rFonts w:ascii="Georgia" w:cs="Georgia" w:eastAsia="Georgia" w:hAnsi="Georgia"/>
        </w:rPr>
      </w:pPr>
      <w:r w:rsidDel="00000000" w:rsidR="00000000" w:rsidRPr="00000000">
        <w:rPr>
          <w:rFonts w:ascii="Georgia" w:cs="Georgia" w:eastAsia="Georgia" w:hAnsi="Georgia"/>
          <w:rtl w:val="0"/>
        </w:rPr>
        <w:t xml:space="preserve">The CCCA is committed to offering:</w:t>
      </w:r>
    </w:p>
    <w:p w:rsidR="00000000" w:rsidDel="00000000" w:rsidP="00000000" w:rsidRDefault="00000000" w:rsidRPr="00000000" w14:paraId="00000026">
      <w:pPr>
        <w:numPr>
          <w:ilvl w:val="0"/>
          <w:numId w:val="4"/>
        </w:numPr>
        <w:ind w:left="1440" w:hanging="360"/>
        <w:rPr>
          <w:rFonts w:ascii="Georgia" w:cs="Georgia" w:eastAsia="Georgia" w:hAnsi="Georgia"/>
          <w:u w:val="none"/>
        </w:rPr>
      </w:pPr>
      <w:r w:rsidDel="00000000" w:rsidR="00000000" w:rsidRPr="00000000">
        <w:rPr>
          <w:rFonts w:ascii="Georgia" w:cs="Georgia" w:eastAsia="Georgia" w:hAnsi="Georgia"/>
          <w:rtl w:val="0"/>
        </w:rPr>
        <w:t xml:space="preserve">Multiculturally diverse performing artists to embrace the whole of Carlsbad’s community;</w:t>
      </w:r>
    </w:p>
    <w:p w:rsidR="00000000" w:rsidDel="00000000" w:rsidP="00000000" w:rsidRDefault="00000000" w:rsidRPr="00000000" w14:paraId="00000027">
      <w:pPr>
        <w:numPr>
          <w:ilvl w:val="0"/>
          <w:numId w:val="1"/>
        </w:numPr>
        <w:ind w:left="1440" w:hanging="360"/>
        <w:rPr>
          <w:rFonts w:ascii="Georgia" w:cs="Georgia" w:eastAsia="Georgia" w:hAnsi="Georgia"/>
          <w:u w:val="none"/>
        </w:rPr>
      </w:pPr>
      <w:r w:rsidDel="00000000" w:rsidR="00000000" w:rsidRPr="00000000">
        <w:rPr>
          <w:rFonts w:ascii="Georgia" w:cs="Georgia" w:eastAsia="Georgia" w:hAnsi="Georgia"/>
          <w:rtl w:val="0"/>
        </w:rPr>
        <w:t xml:space="preserve">Strong educational enrichment opportunities with workshops and outreach to local schools and children’s groups;</w:t>
      </w:r>
    </w:p>
    <w:p w:rsidR="00000000" w:rsidDel="00000000" w:rsidP="00000000" w:rsidRDefault="00000000" w:rsidRPr="00000000" w14:paraId="00000028">
      <w:pPr>
        <w:numPr>
          <w:ilvl w:val="0"/>
          <w:numId w:val="3"/>
        </w:numPr>
        <w:ind w:left="1440" w:hanging="360"/>
        <w:rPr>
          <w:rFonts w:ascii="Georgia" w:cs="Georgia" w:eastAsia="Georgia" w:hAnsi="Georgia"/>
          <w:u w:val="none"/>
        </w:rPr>
      </w:pPr>
      <w:r w:rsidDel="00000000" w:rsidR="00000000" w:rsidRPr="00000000">
        <w:rPr>
          <w:rFonts w:ascii="Georgia" w:cs="Georgia" w:eastAsia="Georgia" w:hAnsi="Georgia"/>
          <w:rtl w:val="0"/>
        </w:rPr>
        <w:t xml:space="preserve">Four (4) concerts throughout the calendar year.</w:t>
      </w:r>
    </w:p>
    <w:p w:rsidR="00000000" w:rsidDel="00000000" w:rsidP="00000000" w:rsidRDefault="00000000" w:rsidRPr="00000000" w14:paraId="00000029">
      <w:pPr>
        <w:ind w:left="720" w:firstLine="0"/>
        <w:rPr>
          <w:rFonts w:ascii="Georgia" w:cs="Georgia" w:eastAsia="Georgia" w:hAnsi="Georgia"/>
        </w:rPr>
      </w:pPr>
      <w:r w:rsidDel="00000000" w:rsidR="00000000" w:rsidRPr="00000000">
        <w:rPr>
          <w:rtl w:val="0"/>
        </w:rPr>
      </w:r>
    </w:p>
    <w:p w:rsidR="00000000" w:rsidDel="00000000" w:rsidP="00000000" w:rsidRDefault="00000000" w:rsidRPr="00000000" w14:paraId="0000002A">
      <w:pPr>
        <w:ind w:left="0" w:firstLine="0"/>
        <w:rPr>
          <w:rFonts w:ascii="Georgia" w:cs="Georgia" w:eastAsia="Georgia" w:hAnsi="Georgia"/>
          <w:b w:val="1"/>
          <w:i w:val="1"/>
        </w:rPr>
      </w:pPr>
      <w:r w:rsidDel="00000000" w:rsidR="00000000" w:rsidRPr="00000000">
        <w:rPr>
          <w:rFonts w:ascii="Georgia" w:cs="Georgia" w:eastAsia="Georgia" w:hAnsi="Georgia"/>
          <w:b w:val="1"/>
          <w:i w:val="1"/>
          <w:rtl w:val="0"/>
        </w:rPr>
        <w:t xml:space="preserve">Altern</w:t>
      </w:r>
      <w:r w:rsidDel="00000000" w:rsidR="00000000" w:rsidRPr="00000000">
        <w:rPr>
          <w:rFonts w:ascii="Georgia" w:cs="Georgia" w:eastAsia="Georgia" w:hAnsi="Georgia"/>
          <w:b w:val="1"/>
          <w:i w:val="1"/>
          <w:rtl w:val="0"/>
        </w:rPr>
        <w:t xml:space="preserve">atively </w:t>
      </w:r>
    </w:p>
    <w:p w:rsidR="00000000" w:rsidDel="00000000" w:rsidP="00000000" w:rsidRDefault="00000000" w:rsidRPr="00000000" w14:paraId="0000002B">
      <w:pPr>
        <w:ind w:left="720" w:firstLine="0"/>
        <w:rPr>
          <w:rFonts w:ascii="Georgia" w:cs="Georgia" w:eastAsia="Georgia" w:hAnsi="Georgia"/>
        </w:rPr>
      </w:pPr>
      <w:r w:rsidDel="00000000" w:rsidR="00000000" w:rsidRPr="00000000">
        <w:rPr>
          <w:rtl w:val="0"/>
        </w:rPr>
      </w:r>
    </w:p>
    <w:p w:rsidR="00000000" w:rsidDel="00000000" w:rsidP="00000000" w:rsidRDefault="00000000" w:rsidRPr="00000000" w14:paraId="0000002C">
      <w:pPr>
        <w:ind w:left="720" w:hanging="720"/>
        <w:rPr>
          <w:rFonts w:ascii="Georgia" w:cs="Georgia" w:eastAsia="Georgia" w:hAnsi="Georgia"/>
        </w:rPr>
      </w:pPr>
      <w:r w:rsidDel="00000000" w:rsidR="00000000" w:rsidRPr="00000000">
        <w:rPr>
          <w:rFonts w:ascii="Georgia" w:cs="Georgia" w:eastAsia="Georgia" w:hAnsi="Georgia"/>
          <w:rtl w:val="0"/>
        </w:rPr>
        <w:t xml:space="preserve">Invitation to be </w:t>
      </w:r>
      <w:r w:rsidDel="00000000" w:rsidR="00000000" w:rsidRPr="00000000">
        <w:rPr>
          <w:rFonts w:ascii="Georgia" w:cs="Georgia" w:eastAsia="Georgia" w:hAnsi="Georgia"/>
          <w:b w:val="1"/>
          <w:rtl w:val="0"/>
        </w:rPr>
        <w:t xml:space="preserve">Title Sponsor</w:t>
      </w:r>
      <w:r w:rsidDel="00000000" w:rsidR="00000000" w:rsidRPr="00000000">
        <w:rPr>
          <w:rFonts w:ascii="Georgia" w:cs="Georgia" w:eastAsia="Georgia" w:hAnsi="Georgia"/>
          <w:rtl w:val="0"/>
        </w:rPr>
        <w:t xml:space="preserve"> of one concert exclusively.</w:t>
      </w:r>
    </w:p>
    <w:p w:rsidR="00000000" w:rsidDel="00000000" w:rsidP="00000000" w:rsidRDefault="00000000" w:rsidRPr="00000000" w14:paraId="0000002D">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2E">
      <w:pPr>
        <w:ind w:left="720" w:hanging="720"/>
        <w:rPr>
          <w:rFonts w:ascii="Georgia" w:cs="Georgia" w:eastAsia="Georgia" w:hAnsi="Georgia"/>
          <w:i w:val="1"/>
        </w:rPr>
      </w:pPr>
      <w:r w:rsidDel="00000000" w:rsidR="00000000" w:rsidRPr="00000000">
        <w:rPr>
          <w:rtl w:val="0"/>
        </w:rPr>
      </w:r>
    </w:p>
    <w:p w:rsidR="00000000" w:rsidDel="00000000" w:rsidP="00000000" w:rsidRDefault="00000000" w:rsidRPr="00000000" w14:paraId="0000002F">
      <w:pPr>
        <w:ind w:left="720" w:hanging="720"/>
        <w:rPr>
          <w:rFonts w:ascii="Georgia" w:cs="Georgia" w:eastAsia="Georgia" w:hAnsi="Georgia"/>
          <w:i w:val="1"/>
        </w:rPr>
      </w:pPr>
      <w:r w:rsidDel="00000000" w:rsidR="00000000" w:rsidRPr="00000000">
        <w:rPr>
          <w:rFonts w:ascii="Georgia" w:cs="Georgia" w:eastAsia="Georgia" w:hAnsi="Georgia"/>
          <w:i w:val="1"/>
          <w:rtl w:val="0"/>
        </w:rPr>
        <w:t xml:space="preserve">About the Carlsbad Community Concert Association</w:t>
      </w:r>
    </w:p>
    <w:p w:rsidR="00000000" w:rsidDel="00000000" w:rsidP="00000000" w:rsidRDefault="00000000" w:rsidRPr="00000000" w14:paraId="00000030">
      <w:pPr>
        <w:ind w:left="720" w:hanging="720"/>
        <w:rPr>
          <w:rFonts w:ascii="Georgia" w:cs="Georgia" w:eastAsia="Georgia" w:hAnsi="Georgia"/>
          <w:i w:val="1"/>
        </w:rPr>
      </w:pPr>
      <w:r w:rsidDel="00000000" w:rsidR="00000000" w:rsidRPr="00000000">
        <w:rPr>
          <w:rtl w:val="0"/>
        </w:rPr>
      </w:r>
    </w:p>
    <w:p w:rsidR="00000000" w:rsidDel="00000000" w:rsidP="00000000" w:rsidRDefault="00000000" w:rsidRPr="00000000" w14:paraId="00000031">
      <w:pPr>
        <w:ind w:left="0" w:firstLine="0"/>
        <w:rPr>
          <w:rFonts w:ascii="Georgia" w:cs="Georgia" w:eastAsia="Georgia" w:hAnsi="Georgia"/>
        </w:rPr>
      </w:pPr>
      <w:r w:rsidDel="00000000" w:rsidR="00000000" w:rsidRPr="00000000">
        <w:rPr>
          <w:rFonts w:ascii="Georgia" w:cs="Georgia" w:eastAsia="Georgia" w:hAnsi="Georgia"/>
          <w:rtl w:val="0"/>
        </w:rPr>
        <w:t xml:space="preserve">Officially f</w:t>
      </w:r>
      <w:r w:rsidDel="00000000" w:rsidR="00000000" w:rsidRPr="00000000">
        <w:rPr>
          <w:rFonts w:ascii="Georgia" w:cs="Georgia" w:eastAsia="Georgia" w:hAnsi="Georgia"/>
          <w:rtl w:val="0"/>
        </w:rPr>
        <w:t xml:space="preserve">ounded in 1943, the CCCA has enriched the Carlsbad community by bringing performing artists to the Cavern City for over 80 years.  Through the patronage of member families and corporate sponsorships, the CCCA offers an annual concert series with a varied repertoire of classical, jazz, contemporary and R&amp;B offerings as well as dance, folk and world music.  </w:t>
      </w:r>
    </w:p>
    <w:p w:rsidR="00000000" w:rsidDel="00000000" w:rsidP="00000000" w:rsidRDefault="00000000" w:rsidRPr="00000000" w14:paraId="00000032">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33">
      <w:pPr>
        <w:ind w:left="0" w:firstLine="0"/>
        <w:rPr>
          <w:rFonts w:ascii="Georgia" w:cs="Georgia" w:eastAsia="Georgia" w:hAnsi="Georgia"/>
        </w:rPr>
      </w:pPr>
      <w:r w:rsidDel="00000000" w:rsidR="00000000" w:rsidRPr="00000000">
        <w:rPr>
          <w:rFonts w:ascii="Georgia" w:cs="Georgia" w:eastAsia="Georgia" w:hAnsi="Georgia"/>
          <w:rtl w:val="0"/>
        </w:rPr>
        <w:t xml:space="preserve">Our 2024 season will include multicultural music and dance, with some classical standards featuring the Concert Association’s much beloved Steinway Concert Piano.</w:t>
      </w:r>
    </w:p>
    <w:p w:rsidR="00000000" w:rsidDel="00000000" w:rsidP="00000000" w:rsidRDefault="00000000" w:rsidRPr="00000000" w14:paraId="00000034">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35">
      <w:pPr>
        <w:ind w:left="0" w:firstLine="0"/>
        <w:rPr>
          <w:rFonts w:ascii="Georgia" w:cs="Georgia" w:eastAsia="Georgia" w:hAnsi="Georgia"/>
        </w:rPr>
      </w:pPr>
      <w:r w:rsidDel="00000000" w:rsidR="00000000" w:rsidRPr="00000000">
        <w:rPr>
          <w:rFonts w:ascii="Georgia" w:cs="Georgia" w:eastAsia="Georgia" w:hAnsi="Georgia"/>
          <w:rtl w:val="0"/>
        </w:rPr>
        <w:t xml:space="preserve">Carlsbad is a city focusing on STEM enrichment.  The Carlsbad Community Concert Association invites you to broaden our horizons.  With a STEM approach, we can include the ARTs among science, technology, engineering, and math for a more inclusive, more broadly strengthened community.</w:t>
      </w:r>
    </w:p>
    <w:p w:rsidR="00000000" w:rsidDel="00000000" w:rsidP="00000000" w:rsidRDefault="00000000" w:rsidRPr="00000000" w14:paraId="00000036">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37">
      <w:pPr>
        <w:ind w:left="0" w:firstLine="0"/>
        <w:rPr>
          <w:rFonts w:ascii="Georgia" w:cs="Georgia" w:eastAsia="Georgia" w:hAnsi="Georgia"/>
        </w:rPr>
      </w:pPr>
      <w:r w:rsidDel="00000000" w:rsidR="00000000" w:rsidRPr="00000000">
        <w:rPr>
          <w:rFonts w:ascii="Georgia" w:cs="Georgia" w:eastAsia="Georgia" w:hAnsi="Georgia"/>
          <w:rtl w:val="0"/>
        </w:rPr>
        <w:t xml:space="preserve">Please join us in creating a community where the Arts thrive, and there’s always something enriching on the calendar.  </w:t>
      </w:r>
    </w:p>
    <w:p w:rsidR="00000000" w:rsidDel="00000000" w:rsidP="00000000" w:rsidRDefault="00000000" w:rsidRPr="00000000" w14:paraId="00000038">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39">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3A">
      <w:pPr>
        <w:ind w:left="0" w:firstLine="0"/>
        <w:rPr>
          <w:rFonts w:ascii="Georgia" w:cs="Georgia" w:eastAsia="Georgia" w:hAnsi="Georgia"/>
        </w:rPr>
      </w:pPr>
      <w:r w:rsidDel="00000000" w:rsidR="00000000" w:rsidRPr="00000000">
        <w:rPr>
          <w:rFonts w:ascii="Georgia" w:cs="Georgia" w:eastAsia="Georgia" w:hAnsi="Georgia"/>
          <w:rtl w:val="0"/>
        </w:rPr>
        <w:t xml:space="preserve">Stephanie Ybaben</w:t>
      </w:r>
    </w:p>
    <w:p w:rsidR="00000000" w:rsidDel="00000000" w:rsidP="00000000" w:rsidRDefault="00000000" w:rsidRPr="00000000" w14:paraId="0000003B">
      <w:pPr>
        <w:ind w:left="0" w:firstLine="0"/>
        <w:rPr>
          <w:rFonts w:ascii="Georgia" w:cs="Georgia" w:eastAsia="Georgia" w:hAnsi="Georgia"/>
        </w:rPr>
      </w:pPr>
      <w:r w:rsidDel="00000000" w:rsidR="00000000" w:rsidRPr="00000000">
        <w:rPr>
          <w:rFonts w:ascii="Georgia" w:cs="Georgia" w:eastAsia="Georgia" w:hAnsi="Georgia"/>
          <w:rtl w:val="0"/>
        </w:rPr>
        <w:t xml:space="preserve">Carlsbad Community Concerts- CCCA</w:t>
      </w:r>
    </w:p>
    <w:p w:rsidR="00000000" w:rsidDel="00000000" w:rsidP="00000000" w:rsidRDefault="00000000" w:rsidRPr="00000000" w14:paraId="0000003C">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3D">
      <w:pPr>
        <w:ind w:left="0" w:firstLine="0"/>
        <w:rPr>
          <w:rFonts w:ascii="Georgia" w:cs="Georgia" w:eastAsia="Georgia" w:hAnsi="Georgia"/>
        </w:rPr>
      </w:pPr>
      <w:r w:rsidDel="00000000" w:rsidR="00000000" w:rsidRPr="00000000">
        <w:rPr>
          <w:rFonts w:ascii="Georgia" w:cs="Georgia" w:eastAsia="Georgia" w:hAnsi="Georgia"/>
          <w:rtl w:val="0"/>
        </w:rPr>
        <w:t xml:space="preserve">PO Box 1712</w:t>
      </w:r>
    </w:p>
    <w:p w:rsidR="00000000" w:rsidDel="00000000" w:rsidP="00000000" w:rsidRDefault="00000000" w:rsidRPr="00000000" w14:paraId="0000003E">
      <w:pPr>
        <w:ind w:left="0" w:firstLine="0"/>
        <w:rPr>
          <w:rFonts w:ascii="Georgia" w:cs="Georgia" w:eastAsia="Georgia" w:hAnsi="Georgia"/>
        </w:rPr>
      </w:pPr>
      <w:r w:rsidDel="00000000" w:rsidR="00000000" w:rsidRPr="00000000">
        <w:rPr>
          <w:rFonts w:ascii="Georgia" w:cs="Georgia" w:eastAsia="Georgia" w:hAnsi="Georgia"/>
          <w:rtl w:val="0"/>
        </w:rPr>
        <w:t xml:space="preserve">Carlsbad, NM  88221</w:t>
      </w:r>
    </w:p>
    <w:p w:rsidR="00000000" w:rsidDel="00000000" w:rsidP="00000000" w:rsidRDefault="00000000" w:rsidRPr="00000000" w14:paraId="0000003F">
      <w:pPr>
        <w:ind w:left="0" w:firstLine="0"/>
        <w:rPr>
          <w:rFonts w:ascii="Georgia" w:cs="Georgia" w:eastAsia="Georgia" w:hAnsi="Georgia"/>
        </w:rPr>
      </w:pPr>
      <w:hyperlink r:id="rId7">
        <w:r w:rsidDel="00000000" w:rsidR="00000000" w:rsidRPr="00000000">
          <w:rPr>
            <w:rFonts w:ascii="Georgia" w:cs="Georgia" w:eastAsia="Georgia" w:hAnsi="Georgia"/>
            <w:color w:val="1155cc"/>
            <w:u w:val="single"/>
            <w:rtl w:val="0"/>
          </w:rPr>
          <w:t xml:space="preserve">carlsbadcommunityconcert@gmail.com</w:t>
        </w:r>
      </w:hyperlink>
      <w:r w:rsidDel="00000000" w:rsidR="00000000" w:rsidRPr="00000000">
        <w:rPr>
          <w:rtl w:val="0"/>
        </w:rPr>
      </w:r>
    </w:p>
    <w:p w:rsidR="00000000" w:rsidDel="00000000" w:rsidP="00000000" w:rsidRDefault="00000000" w:rsidRPr="00000000" w14:paraId="00000040">
      <w:pPr>
        <w:ind w:left="0" w:firstLine="0"/>
        <w:rPr>
          <w:rFonts w:ascii="Georgia" w:cs="Georgia" w:eastAsia="Georgia" w:hAnsi="Georgia"/>
        </w:rPr>
      </w:pPr>
      <w:r w:rsidDel="00000000" w:rsidR="00000000" w:rsidRPr="00000000">
        <w:rPr>
          <w:rFonts w:ascii="Georgia" w:cs="Georgia" w:eastAsia="Georgia" w:hAnsi="Georgia"/>
          <w:rtl w:val="0"/>
        </w:rPr>
        <w:t xml:space="preserve">575.499.9032</w:t>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rPr/>
    </w:pPr>
    <w:r w:rsidDel="00000000" w:rsidR="00000000" w:rsidRPr="00000000">
      <w:rPr>
        <w:rFonts w:ascii="Georgia" w:cs="Georgia" w:eastAsia="Georgia" w:hAnsi="Georgia"/>
        <w:sz w:val="20"/>
        <w:szCs w:val="20"/>
        <w:rtl w:val="0"/>
      </w:rPr>
      <w:t xml:space="preserve">Carlsbad Community Concert Association- CCCA                                        PO Box 1712  Carlsbad, NM  88221</w:t>
    </w: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carlsbadcommunityconcert@gmail.com"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